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87905" w14:textId="70F471DB" w:rsidR="00831060" w:rsidRPr="00707D1D" w:rsidRDefault="008C2AE9" w:rsidP="00707D1D">
      <w:pPr>
        <w:pStyle w:val="Title"/>
        <w:jc w:val="center"/>
        <w:rPr>
          <w:b/>
          <w:bCs/>
          <w:sz w:val="44"/>
          <w:szCs w:val="44"/>
        </w:rPr>
      </w:pPr>
      <w:r w:rsidRPr="00707D1D">
        <w:rPr>
          <w:b/>
          <w:bCs/>
          <w:sz w:val="44"/>
          <w:szCs w:val="44"/>
        </w:rPr>
        <w:t xml:space="preserve">Accommodation Request Met </w:t>
      </w:r>
      <w:proofErr w:type="gramStart"/>
      <w:r w:rsidRPr="00707D1D">
        <w:rPr>
          <w:b/>
          <w:bCs/>
          <w:sz w:val="44"/>
          <w:szCs w:val="44"/>
        </w:rPr>
        <w:t>By</w:t>
      </w:r>
      <w:proofErr w:type="gramEnd"/>
      <w:r w:rsidRPr="00707D1D">
        <w:rPr>
          <w:b/>
          <w:bCs/>
          <w:sz w:val="44"/>
          <w:szCs w:val="44"/>
        </w:rPr>
        <w:t xml:space="preserve"> Agreement Type</w:t>
      </w:r>
    </w:p>
    <w:p w14:paraId="368EF1DF" w14:textId="77777777" w:rsidR="008C2AE9" w:rsidRDefault="008C2AE9"/>
    <w:tbl>
      <w:tblPr>
        <w:tblStyle w:val="GridTable1Light"/>
        <w:tblW w:w="9175" w:type="dxa"/>
        <w:jc w:val="center"/>
        <w:tblLook w:val="04A0" w:firstRow="1" w:lastRow="0" w:firstColumn="1" w:lastColumn="0" w:noHBand="0" w:noVBand="1"/>
      </w:tblPr>
      <w:tblGrid>
        <w:gridCol w:w="2744"/>
        <w:gridCol w:w="1571"/>
        <w:gridCol w:w="1620"/>
        <w:gridCol w:w="1800"/>
        <w:gridCol w:w="1440"/>
      </w:tblGrid>
      <w:tr w:rsidR="008C2AE9" w14:paraId="23373578" w14:textId="77777777" w:rsidTr="006C1E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4" w:type="dxa"/>
            <w:vAlign w:val="center"/>
          </w:tcPr>
          <w:p w14:paraId="5E5E15A6" w14:textId="180D9735" w:rsidR="008C2AE9" w:rsidRPr="008C2AE9" w:rsidRDefault="008C2AE9" w:rsidP="008C2AE9">
            <w:pPr>
              <w:jc w:val="center"/>
              <w:rPr>
                <w:sz w:val="32"/>
                <w:szCs w:val="32"/>
              </w:rPr>
            </w:pPr>
            <w:r w:rsidRPr="008C2AE9">
              <w:rPr>
                <w:sz w:val="32"/>
                <w:szCs w:val="32"/>
              </w:rPr>
              <w:t>Accommodation</w:t>
            </w:r>
          </w:p>
        </w:tc>
        <w:tc>
          <w:tcPr>
            <w:tcW w:w="1571" w:type="dxa"/>
            <w:vAlign w:val="center"/>
          </w:tcPr>
          <w:p w14:paraId="5A717AA6" w14:textId="062AEC66" w:rsidR="008C2AE9" w:rsidRPr="008C2AE9" w:rsidRDefault="00000000" w:rsidP="008C2AE9">
            <w:pPr>
              <w:jc w:val="center"/>
              <w:cnfStyle w:val="100000000000" w:firstRow="1" w:lastRow="0" w:firstColumn="0" w:lastColumn="0" w:oddVBand="0" w:evenVBand="0" w:oddHBand="0" w:evenHBand="0" w:firstRowFirstColumn="0" w:firstRowLastColumn="0" w:lastRowFirstColumn="0" w:lastRowLastColumn="0"/>
              <w:rPr>
                <w:sz w:val="32"/>
                <w:szCs w:val="32"/>
              </w:rPr>
            </w:pPr>
            <w:hyperlink r:id="rId8" w:history="1">
              <w:r w:rsidR="008C2AE9" w:rsidRPr="00FE0B45">
                <w:rPr>
                  <w:rStyle w:val="Hyperlink"/>
                  <w:b w:val="0"/>
                  <w:bCs w:val="0"/>
                  <w:sz w:val="32"/>
                  <w:szCs w:val="32"/>
                </w:rPr>
                <w:t>Academic</w:t>
              </w:r>
            </w:hyperlink>
          </w:p>
        </w:tc>
        <w:tc>
          <w:tcPr>
            <w:tcW w:w="1620" w:type="dxa"/>
            <w:vAlign w:val="center"/>
          </w:tcPr>
          <w:p w14:paraId="4E7B25B2" w14:textId="35A2E2AB" w:rsidR="008C2AE9" w:rsidRPr="008C2AE9" w:rsidRDefault="00000000" w:rsidP="008C2AE9">
            <w:pPr>
              <w:jc w:val="center"/>
              <w:cnfStyle w:val="100000000000" w:firstRow="1" w:lastRow="0" w:firstColumn="0" w:lastColumn="0" w:oddVBand="0" w:evenVBand="0" w:oddHBand="0" w:evenHBand="0" w:firstRowFirstColumn="0" w:firstRowLastColumn="0" w:lastRowFirstColumn="0" w:lastRowLastColumn="0"/>
              <w:rPr>
                <w:sz w:val="32"/>
                <w:szCs w:val="32"/>
              </w:rPr>
            </w:pPr>
            <w:hyperlink r:id="rId9" w:history="1">
              <w:r w:rsidR="008C2AE9" w:rsidRPr="00BB1E37">
                <w:rPr>
                  <w:rStyle w:val="Hyperlink"/>
                  <w:b w:val="0"/>
                  <w:bCs w:val="0"/>
                  <w:sz w:val="32"/>
                  <w:szCs w:val="32"/>
                </w:rPr>
                <w:t>Towers</w:t>
              </w:r>
            </w:hyperlink>
          </w:p>
        </w:tc>
        <w:tc>
          <w:tcPr>
            <w:tcW w:w="1800" w:type="dxa"/>
            <w:vAlign w:val="center"/>
          </w:tcPr>
          <w:p w14:paraId="6561ED03" w14:textId="5889A0C2" w:rsidR="008C2AE9" w:rsidRPr="008C2AE9" w:rsidRDefault="00000000" w:rsidP="008C2AE9">
            <w:pPr>
              <w:jc w:val="center"/>
              <w:cnfStyle w:val="100000000000" w:firstRow="1" w:lastRow="0" w:firstColumn="0" w:lastColumn="0" w:oddVBand="0" w:evenVBand="0" w:oddHBand="0" w:evenHBand="0" w:firstRowFirstColumn="0" w:firstRowLastColumn="0" w:lastRowFirstColumn="0" w:lastRowLastColumn="0"/>
              <w:rPr>
                <w:sz w:val="32"/>
                <w:szCs w:val="32"/>
              </w:rPr>
            </w:pPr>
            <w:hyperlink r:id="rId10" w:history="1">
              <w:proofErr w:type="spellStart"/>
              <w:r w:rsidR="008C2AE9" w:rsidRPr="00BB1E37">
                <w:rPr>
                  <w:rStyle w:val="Hyperlink"/>
                  <w:b w:val="0"/>
                  <w:bCs w:val="0"/>
                  <w:sz w:val="32"/>
                  <w:szCs w:val="32"/>
                </w:rPr>
                <w:t>NorthView</w:t>
              </w:r>
              <w:proofErr w:type="spellEnd"/>
            </w:hyperlink>
          </w:p>
        </w:tc>
        <w:tc>
          <w:tcPr>
            <w:tcW w:w="1440" w:type="dxa"/>
            <w:vAlign w:val="center"/>
          </w:tcPr>
          <w:p w14:paraId="78CE73A3" w14:textId="23D25AF6" w:rsidR="008C2AE9" w:rsidRPr="008C2AE9" w:rsidRDefault="00000000" w:rsidP="008C2AE9">
            <w:pPr>
              <w:jc w:val="center"/>
              <w:cnfStyle w:val="100000000000" w:firstRow="1" w:lastRow="0" w:firstColumn="0" w:lastColumn="0" w:oddVBand="0" w:evenVBand="0" w:oddHBand="0" w:evenHBand="0" w:firstRowFirstColumn="0" w:firstRowLastColumn="0" w:lastRowFirstColumn="0" w:lastRowLastColumn="0"/>
              <w:rPr>
                <w:sz w:val="32"/>
                <w:szCs w:val="32"/>
              </w:rPr>
            </w:pPr>
            <w:hyperlink r:id="rId11" w:history="1">
              <w:r w:rsidR="008C2AE9" w:rsidRPr="00BB1E37">
                <w:rPr>
                  <w:rStyle w:val="Hyperlink"/>
                  <w:b w:val="0"/>
                  <w:bCs w:val="0"/>
                  <w:sz w:val="32"/>
                  <w:szCs w:val="32"/>
                </w:rPr>
                <w:t>Rosen</w:t>
              </w:r>
            </w:hyperlink>
          </w:p>
        </w:tc>
      </w:tr>
      <w:tr w:rsidR="008C2AE9" w14:paraId="68372586" w14:textId="77777777" w:rsidTr="006C1E47">
        <w:trPr>
          <w:jc w:val="center"/>
        </w:trPr>
        <w:tc>
          <w:tcPr>
            <w:cnfStyle w:val="001000000000" w:firstRow="0" w:lastRow="0" w:firstColumn="1" w:lastColumn="0" w:oddVBand="0" w:evenVBand="0" w:oddHBand="0" w:evenHBand="0" w:firstRowFirstColumn="0" w:firstRowLastColumn="0" w:lastRowFirstColumn="0" w:lastRowLastColumn="0"/>
            <w:tcW w:w="2744" w:type="dxa"/>
            <w:vAlign w:val="center"/>
          </w:tcPr>
          <w:p w14:paraId="180AFCCF" w14:textId="11EBCA49" w:rsidR="008C2AE9" w:rsidRPr="008C2AE9" w:rsidRDefault="008C2AE9">
            <w:pPr>
              <w:rPr>
                <w:b w:val="0"/>
                <w:bCs w:val="0"/>
                <w:sz w:val="32"/>
                <w:szCs w:val="32"/>
              </w:rPr>
            </w:pPr>
            <w:r>
              <w:rPr>
                <w:noProof/>
              </w:rPr>
              <w:drawing>
                <wp:anchor distT="0" distB="0" distL="114300" distR="114300" simplePos="0" relativeHeight="251658240" behindDoc="1" locked="0" layoutInCell="1" allowOverlap="1" wp14:anchorId="335F672F" wp14:editId="1832726E">
                  <wp:simplePos x="0" y="0"/>
                  <wp:positionH relativeFrom="column">
                    <wp:posOffset>-2744</wp:posOffset>
                  </wp:positionH>
                  <wp:positionV relativeFrom="paragraph">
                    <wp:posOffset>491</wp:posOffset>
                  </wp:positionV>
                  <wp:extent cx="526212" cy="526212"/>
                  <wp:effectExtent l="0" t="0" r="7620" b="7620"/>
                  <wp:wrapTight wrapText="bothSides">
                    <wp:wrapPolygon edited="0">
                      <wp:start x="0" y="0"/>
                      <wp:lineTo x="0" y="21130"/>
                      <wp:lineTo x="21130" y="21130"/>
                      <wp:lineTo x="21130" y="0"/>
                      <wp:lineTo x="0" y="0"/>
                    </wp:wrapPolygon>
                  </wp:wrapTight>
                  <wp:docPr id="831749322" name="Picture 1" descr="bed icon vector 12488958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 icon vector 12488958 Vector Art at Vecteez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212" cy="526212"/>
                          </a:xfrm>
                          <a:prstGeom prst="rect">
                            <a:avLst/>
                          </a:prstGeom>
                          <a:noFill/>
                          <a:ln>
                            <a:noFill/>
                          </a:ln>
                        </pic:spPr>
                      </pic:pic>
                    </a:graphicData>
                  </a:graphic>
                </wp:anchor>
              </w:drawing>
            </w:r>
            <w:r w:rsidRPr="008C2AE9">
              <w:rPr>
                <w:sz w:val="32"/>
                <w:szCs w:val="32"/>
              </w:rPr>
              <w:t xml:space="preserve">Private </w:t>
            </w:r>
            <w:r>
              <w:rPr>
                <w:sz w:val="32"/>
                <w:szCs w:val="32"/>
              </w:rPr>
              <w:br/>
            </w:r>
            <w:r w:rsidRPr="008C2AE9">
              <w:rPr>
                <w:sz w:val="32"/>
                <w:szCs w:val="32"/>
              </w:rPr>
              <w:t>Bedroom</w:t>
            </w:r>
          </w:p>
        </w:tc>
        <w:tc>
          <w:tcPr>
            <w:tcW w:w="1571" w:type="dxa"/>
            <w:vAlign w:val="center"/>
          </w:tcPr>
          <w:p w14:paraId="78915E39" w14:textId="2398B353" w:rsidR="008C2AE9" w:rsidRPr="008C2AE9" w:rsidRDefault="008C2AE9" w:rsidP="008C2AE9">
            <w:pPr>
              <w:jc w:val="center"/>
              <w:cnfStyle w:val="000000000000" w:firstRow="0" w:lastRow="0" w:firstColumn="0" w:lastColumn="0" w:oddVBand="0" w:evenVBand="0" w:oddHBand="0" w:evenHBand="0" w:firstRowFirstColumn="0" w:firstRowLastColumn="0" w:lastRowFirstColumn="0" w:lastRowLastColumn="0"/>
              <w:rPr>
                <w:sz w:val="32"/>
                <w:szCs w:val="32"/>
              </w:rPr>
            </w:pPr>
            <w:r w:rsidRPr="008C2AE9">
              <w:rPr>
                <w:sz w:val="32"/>
                <w:szCs w:val="32"/>
              </w:rPr>
              <w:t>No</w:t>
            </w:r>
          </w:p>
        </w:tc>
        <w:tc>
          <w:tcPr>
            <w:tcW w:w="1620" w:type="dxa"/>
            <w:vAlign w:val="center"/>
          </w:tcPr>
          <w:p w14:paraId="7BD8A66B" w14:textId="023A236B" w:rsidR="008C2AE9" w:rsidRPr="008C2AE9" w:rsidRDefault="008C2AE9" w:rsidP="008C2AE9">
            <w:pPr>
              <w:jc w:val="center"/>
              <w:cnfStyle w:val="000000000000" w:firstRow="0" w:lastRow="0" w:firstColumn="0" w:lastColumn="0" w:oddVBand="0" w:evenVBand="0" w:oddHBand="0" w:evenHBand="0" w:firstRowFirstColumn="0" w:firstRowLastColumn="0" w:lastRowFirstColumn="0" w:lastRowLastColumn="0"/>
              <w:rPr>
                <w:sz w:val="32"/>
                <w:szCs w:val="32"/>
              </w:rPr>
            </w:pPr>
            <w:r w:rsidRPr="008C2AE9">
              <w:rPr>
                <w:sz w:val="32"/>
                <w:szCs w:val="32"/>
              </w:rPr>
              <w:t>Yes</w:t>
            </w:r>
          </w:p>
        </w:tc>
        <w:tc>
          <w:tcPr>
            <w:tcW w:w="1800" w:type="dxa"/>
            <w:vAlign w:val="center"/>
          </w:tcPr>
          <w:p w14:paraId="41753E7F" w14:textId="712DB437" w:rsidR="008C2AE9" w:rsidRPr="008C2AE9" w:rsidRDefault="008C2AE9" w:rsidP="008C2AE9">
            <w:pPr>
              <w:jc w:val="center"/>
              <w:cnfStyle w:val="000000000000" w:firstRow="0" w:lastRow="0" w:firstColumn="0" w:lastColumn="0" w:oddVBand="0" w:evenVBand="0" w:oddHBand="0" w:evenHBand="0" w:firstRowFirstColumn="0" w:firstRowLastColumn="0" w:lastRowFirstColumn="0" w:lastRowLastColumn="0"/>
              <w:rPr>
                <w:sz w:val="32"/>
                <w:szCs w:val="32"/>
              </w:rPr>
            </w:pPr>
            <w:r w:rsidRPr="008C2AE9">
              <w:rPr>
                <w:sz w:val="32"/>
                <w:szCs w:val="32"/>
              </w:rPr>
              <w:t>Yes</w:t>
            </w:r>
          </w:p>
        </w:tc>
        <w:tc>
          <w:tcPr>
            <w:tcW w:w="1440" w:type="dxa"/>
            <w:vAlign w:val="center"/>
          </w:tcPr>
          <w:p w14:paraId="49EB7011" w14:textId="6D506F61" w:rsidR="008C2AE9" w:rsidRPr="008C2AE9" w:rsidRDefault="008C2AE9" w:rsidP="008C2AE9">
            <w:pPr>
              <w:jc w:val="center"/>
              <w:cnfStyle w:val="000000000000" w:firstRow="0" w:lastRow="0" w:firstColumn="0" w:lastColumn="0" w:oddVBand="0" w:evenVBand="0" w:oddHBand="0" w:evenHBand="0" w:firstRowFirstColumn="0" w:firstRowLastColumn="0" w:lastRowFirstColumn="0" w:lastRowLastColumn="0"/>
              <w:rPr>
                <w:sz w:val="32"/>
                <w:szCs w:val="32"/>
              </w:rPr>
            </w:pPr>
            <w:r w:rsidRPr="008C2AE9">
              <w:rPr>
                <w:sz w:val="32"/>
                <w:szCs w:val="32"/>
              </w:rPr>
              <w:t>Yes</w:t>
            </w:r>
          </w:p>
        </w:tc>
      </w:tr>
      <w:tr w:rsidR="008C2AE9" w14:paraId="431AB5C7" w14:textId="77777777" w:rsidTr="006C1E47">
        <w:trPr>
          <w:jc w:val="center"/>
        </w:trPr>
        <w:tc>
          <w:tcPr>
            <w:cnfStyle w:val="001000000000" w:firstRow="0" w:lastRow="0" w:firstColumn="1" w:lastColumn="0" w:oddVBand="0" w:evenVBand="0" w:oddHBand="0" w:evenHBand="0" w:firstRowFirstColumn="0" w:firstRowLastColumn="0" w:lastRowFirstColumn="0" w:lastRowLastColumn="0"/>
            <w:tcW w:w="2744" w:type="dxa"/>
            <w:vAlign w:val="center"/>
          </w:tcPr>
          <w:p w14:paraId="26A76E5B" w14:textId="1DBC19B4" w:rsidR="008C2AE9" w:rsidRPr="008C2AE9" w:rsidRDefault="008C2AE9">
            <w:pPr>
              <w:rPr>
                <w:b w:val="0"/>
                <w:bCs w:val="0"/>
                <w:sz w:val="32"/>
                <w:szCs w:val="32"/>
              </w:rPr>
            </w:pPr>
            <w:r>
              <w:rPr>
                <w:noProof/>
              </w:rPr>
              <w:drawing>
                <wp:anchor distT="0" distB="0" distL="114300" distR="114300" simplePos="0" relativeHeight="251658241" behindDoc="1" locked="0" layoutInCell="1" allowOverlap="1" wp14:anchorId="7A7B66CD" wp14:editId="166FAAFC">
                  <wp:simplePos x="0" y="0"/>
                  <wp:positionH relativeFrom="column">
                    <wp:posOffset>-2744</wp:posOffset>
                  </wp:positionH>
                  <wp:positionV relativeFrom="paragraph">
                    <wp:posOffset>551</wp:posOffset>
                  </wp:positionV>
                  <wp:extent cx="582685" cy="586597"/>
                  <wp:effectExtent l="0" t="0" r="8255" b="4445"/>
                  <wp:wrapTight wrapText="bothSides">
                    <wp:wrapPolygon edited="0">
                      <wp:start x="0" y="0"/>
                      <wp:lineTo x="0" y="21062"/>
                      <wp:lineTo x="21200" y="21062"/>
                      <wp:lineTo x="21200" y="0"/>
                      <wp:lineTo x="0" y="0"/>
                    </wp:wrapPolygon>
                  </wp:wrapTight>
                  <wp:docPr id="678927204" name="Picture 2" descr="Bathroom Icon Vector. Stock Vector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throom Icon Vector. Stock Vector | Adobe Stock"/>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097" t="4645" r="5220" b="6075"/>
                          <a:stretch/>
                        </pic:blipFill>
                        <pic:spPr bwMode="auto">
                          <a:xfrm>
                            <a:off x="0" y="0"/>
                            <a:ext cx="582685" cy="586597"/>
                          </a:xfrm>
                          <a:prstGeom prst="rect">
                            <a:avLst/>
                          </a:prstGeom>
                          <a:noFill/>
                          <a:ln>
                            <a:noFill/>
                          </a:ln>
                          <a:extLst>
                            <a:ext uri="{53640926-AAD7-44D8-BBD7-CCE9431645EC}">
                              <a14:shadowObscured xmlns:a14="http://schemas.microsoft.com/office/drawing/2010/main"/>
                            </a:ext>
                          </a:extLst>
                        </pic:spPr>
                      </pic:pic>
                    </a:graphicData>
                  </a:graphic>
                </wp:anchor>
              </w:drawing>
            </w:r>
            <w:r w:rsidRPr="008C2AE9">
              <w:rPr>
                <w:sz w:val="32"/>
                <w:szCs w:val="32"/>
              </w:rPr>
              <w:t xml:space="preserve">Private </w:t>
            </w:r>
            <w:r>
              <w:rPr>
                <w:sz w:val="32"/>
                <w:szCs w:val="32"/>
              </w:rPr>
              <w:br/>
            </w:r>
            <w:r w:rsidRPr="008C2AE9">
              <w:rPr>
                <w:sz w:val="32"/>
                <w:szCs w:val="32"/>
              </w:rPr>
              <w:t>Bathroom</w:t>
            </w:r>
          </w:p>
        </w:tc>
        <w:tc>
          <w:tcPr>
            <w:tcW w:w="1571" w:type="dxa"/>
            <w:vAlign w:val="center"/>
          </w:tcPr>
          <w:p w14:paraId="00416963" w14:textId="108078F5" w:rsidR="008C2AE9" w:rsidRPr="008C2AE9" w:rsidRDefault="008C2AE9" w:rsidP="008C2AE9">
            <w:pPr>
              <w:jc w:val="center"/>
              <w:cnfStyle w:val="000000000000" w:firstRow="0" w:lastRow="0" w:firstColumn="0" w:lastColumn="0" w:oddVBand="0" w:evenVBand="0" w:oddHBand="0" w:evenHBand="0" w:firstRowFirstColumn="0" w:firstRowLastColumn="0" w:lastRowFirstColumn="0" w:lastRowLastColumn="0"/>
              <w:rPr>
                <w:sz w:val="32"/>
                <w:szCs w:val="32"/>
              </w:rPr>
            </w:pPr>
            <w:r w:rsidRPr="008C2AE9">
              <w:rPr>
                <w:sz w:val="32"/>
                <w:szCs w:val="32"/>
              </w:rPr>
              <w:t>No</w:t>
            </w:r>
          </w:p>
        </w:tc>
        <w:tc>
          <w:tcPr>
            <w:tcW w:w="1620" w:type="dxa"/>
            <w:vAlign w:val="center"/>
          </w:tcPr>
          <w:p w14:paraId="6874A3A6" w14:textId="28CEC8A4" w:rsidR="008C2AE9" w:rsidRPr="008C2AE9" w:rsidRDefault="008C2AE9" w:rsidP="008C2AE9">
            <w:pPr>
              <w:jc w:val="center"/>
              <w:cnfStyle w:val="000000000000" w:firstRow="0" w:lastRow="0" w:firstColumn="0" w:lastColumn="0" w:oddVBand="0" w:evenVBand="0" w:oddHBand="0" w:evenHBand="0" w:firstRowFirstColumn="0" w:firstRowLastColumn="0" w:lastRowFirstColumn="0" w:lastRowLastColumn="0"/>
              <w:rPr>
                <w:sz w:val="32"/>
                <w:szCs w:val="32"/>
              </w:rPr>
            </w:pPr>
            <w:r w:rsidRPr="008C2AE9">
              <w:rPr>
                <w:sz w:val="32"/>
                <w:szCs w:val="32"/>
              </w:rPr>
              <w:t>No</w:t>
            </w:r>
          </w:p>
        </w:tc>
        <w:tc>
          <w:tcPr>
            <w:tcW w:w="1800" w:type="dxa"/>
            <w:vAlign w:val="center"/>
          </w:tcPr>
          <w:p w14:paraId="5DB70958" w14:textId="058613AC" w:rsidR="008C2AE9" w:rsidRPr="008C2AE9" w:rsidRDefault="008C2AE9" w:rsidP="008C2AE9">
            <w:pPr>
              <w:jc w:val="center"/>
              <w:cnfStyle w:val="000000000000" w:firstRow="0" w:lastRow="0" w:firstColumn="0" w:lastColumn="0" w:oddVBand="0" w:evenVBand="0" w:oddHBand="0" w:evenHBand="0" w:firstRowFirstColumn="0" w:firstRowLastColumn="0" w:lastRowFirstColumn="0" w:lastRowLastColumn="0"/>
              <w:rPr>
                <w:sz w:val="32"/>
                <w:szCs w:val="32"/>
              </w:rPr>
            </w:pPr>
            <w:r w:rsidRPr="008C2AE9">
              <w:rPr>
                <w:sz w:val="32"/>
                <w:szCs w:val="32"/>
              </w:rPr>
              <w:t>Yes</w:t>
            </w:r>
          </w:p>
        </w:tc>
        <w:tc>
          <w:tcPr>
            <w:tcW w:w="1440" w:type="dxa"/>
            <w:vAlign w:val="center"/>
          </w:tcPr>
          <w:p w14:paraId="51EE6EBA" w14:textId="2DBE0B6B" w:rsidR="008C2AE9" w:rsidRPr="008C2AE9" w:rsidRDefault="008C2AE9" w:rsidP="008C2AE9">
            <w:pPr>
              <w:jc w:val="center"/>
              <w:cnfStyle w:val="000000000000" w:firstRow="0" w:lastRow="0" w:firstColumn="0" w:lastColumn="0" w:oddVBand="0" w:evenVBand="0" w:oddHBand="0" w:evenHBand="0" w:firstRowFirstColumn="0" w:firstRowLastColumn="0" w:lastRowFirstColumn="0" w:lastRowLastColumn="0"/>
              <w:rPr>
                <w:sz w:val="32"/>
                <w:szCs w:val="32"/>
              </w:rPr>
            </w:pPr>
            <w:r w:rsidRPr="008C2AE9">
              <w:rPr>
                <w:sz w:val="32"/>
                <w:szCs w:val="32"/>
              </w:rPr>
              <w:t>No</w:t>
            </w:r>
          </w:p>
        </w:tc>
      </w:tr>
      <w:tr w:rsidR="008C2AE9" w14:paraId="19FCE709" w14:textId="77777777" w:rsidTr="006C1E47">
        <w:trPr>
          <w:jc w:val="center"/>
        </w:trPr>
        <w:tc>
          <w:tcPr>
            <w:cnfStyle w:val="001000000000" w:firstRow="0" w:lastRow="0" w:firstColumn="1" w:lastColumn="0" w:oddVBand="0" w:evenVBand="0" w:oddHBand="0" w:evenHBand="0" w:firstRowFirstColumn="0" w:firstRowLastColumn="0" w:lastRowFirstColumn="0" w:lastRowLastColumn="0"/>
            <w:tcW w:w="2744" w:type="dxa"/>
            <w:vAlign w:val="center"/>
          </w:tcPr>
          <w:p w14:paraId="72BC75D2" w14:textId="5432D74C" w:rsidR="008C2AE9" w:rsidRPr="008C2AE9" w:rsidRDefault="008C2AE9">
            <w:pPr>
              <w:rPr>
                <w:b w:val="0"/>
                <w:bCs w:val="0"/>
                <w:sz w:val="32"/>
                <w:szCs w:val="32"/>
              </w:rPr>
            </w:pPr>
            <w:r>
              <w:rPr>
                <w:noProof/>
              </w:rPr>
              <w:drawing>
                <wp:anchor distT="0" distB="0" distL="114300" distR="114300" simplePos="0" relativeHeight="251658242" behindDoc="1" locked="0" layoutInCell="1" allowOverlap="1" wp14:anchorId="340353C5" wp14:editId="5AB2BFA9">
                  <wp:simplePos x="0" y="0"/>
                  <wp:positionH relativeFrom="column">
                    <wp:posOffset>-786765</wp:posOffset>
                  </wp:positionH>
                  <wp:positionV relativeFrom="paragraph">
                    <wp:posOffset>-1270</wp:posOffset>
                  </wp:positionV>
                  <wp:extent cx="631190" cy="586105"/>
                  <wp:effectExtent l="0" t="0" r="0" b="4445"/>
                  <wp:wrapTight wrapText="bothSides">
                    <wp:wrapPolygon edited="0">
                      <wp:start x="0" y="0"/>
                      <wp:lineTo x="0" y="21062"/>
                      <wp:lineTo x="20861" y="21062"/>
                      <wp:lineTo x="20861" y="0"/>
                      <wp:lineTo x="0" y="0"/>
                    </wp:wrapPolygon>
                  </wp:wrapTight>
                  <wp:docPr id="1590077937" name="Picture 3" descr="Kitchen Cabinet Monotone Icon In Powerpoint Pptx Png And Editable Eps  Format PPT 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tchen Cabinet Monotone Icon In Powerpoint Pptx Png And Editable Eps  Format PPT Sampl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8622" t="20493" r="27245" b="6643"/>
                          <a:stretch/>
                        </pic:blipFill>
                        <pic:spPr bwMode="auto">
                          <a:xfrm flipH="1">
                            <a:off x="0" y="0"/>
                            <a:ext cx="631190" cy="586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C2AE9">
              <w:rPr>
                <w:sz w:val="32"/>
                <w:szCs w:val="32"/>
              </w:rPr>
              <w:t xml:space="preserve">Kitchen </w:t>
            </w:r>
            <w:r>
              <w:rPr>
                <w:sz w:val="32"/>
                <w:szCs w:val="32"/>
              </w:rPr>
              <w:br/>
            </w:r>
            <w:r w:rsidRPr="008C2AE9">
              <w:rPr>
                <w:sz w:val="32"/>
                <w:szCs w:val="32"/>
              </w:rPr>
              <w:t>(in-unit)</w:t>
            </w:r>
          </w:p>
        </w:tc>
        <w:tc>
          <w:tcPr>
            <w:tcW w:w="1571" w:type="dxa"/>
            <w:vAlign w:val="center"/>
          </w:tcPr>
          <w:p w14:paraId="4300F406" w14:textId="2B6B1615" w:rsidR="008C2AE9" w:rsidRPr="008C2AE9" w:rsidRDefault="008C2AE9" w:rsidP="008C2AE9">
            <w:pPr>
              <w:jc w:val="center"/>
              <w:cnfStyle w:val="000000000000" w:firstRow="0" w:lastRow="0" w:firstColumn="0" w:lastColumn="0" w:oddVBand="0" w:evenVBand="0" w:oddHBand="0" w:evenHBand="0" w:firstRowFirstColumn="0" w:firstRowLastColumn="0" w:lastRowFirstColumn="0" w:lastRowLastColumn="0"/>
              <w:rPr>
                <w:sz w:val="32"/>
                <w:szCs w:val="32"/>
              </w:rPr>
            </w:pPr>
            <w:r w:rsidRPr="008C2AE9">
              <w:rPr>
                <w:sz w:val="32"/>
                <w:szCs w:val="32"/>
              </w:rPr>
              <w:t>No</w:t>
            </w:r>
          </w:p>
        </w:tc>
        <w:tc>
          <w:tcPr>
            <w:tcW w:w="1620" w:type="dxa"/>
            <w:vAlign w:val="center"/>
          </w:tcPr>
          <w:p w14:paraId="169E520A" w14:textId="449C6498" w:rsidR="008C2AE9" w:rsidRPr="008C2AE9" w:rsidRDefault="008C2AE9" w:rsidP="008C2AE9">
            <w:pPr>
              <w:jc w:val="center"/>
              <w:cnfStyle w:val="000000000000" w:firstRow="0" w:lastRow="0" w:firstColumn="0" w:lastColumn="0" w:oddVBand="0" w:evenVBand="0" w:oddHBand="0" w:evenHBand="0" w:firstRowFirstColumn="0" w:firstRowLastColumn="0" w:lastRowFirstColumn="0" w:lastRowLastColumn="0"/>
              <w:rPr>
                <w:sz w:val="32"/>
                <w:szCs w:val="32"/>
              </w:rPr>
            </w:pPr>
            <w:r w:rsidRPr="008C2AE9">
              <w:rPr>
                <w:sz w:val="32"/>
                <w:szCs w:val="32"/>
              </w:rPr>
              <w:t>Yes</w:t>
            </w:r>
          </w:p>
        </w:tc>
        <w:tc>
          <w:tcPr>
            <w:tcW w:w="1800" w:type="dxa"/>
            <w:vAlign w:val="center"/>
          </w:tcPr>
          <w:p w14:paraId="52BE0487" w14:textId="00751A1C" w:rsidR="008C2AE9" w:rsidRPr="008C2AE9" w:rsidRDefault="008C2AE9" w:rsidP="008C2AE9">
            <w:pPr>
              <w:jc w:val="center"/>
              <w:cnfStyle w:val="000000000000" w:firstRow="0" w:lastRow="0" w:firstColumn="0" w:lastColumn="0" w:oddVBand="0" w:evenVBand="0" w:oddHBand="0" w:evenHBand="0" w:firstRowFirstColumn="0" w:firstRowLastColumn="0" w:lastRowFirstColumn="0" w:lastRowLastColumn="0"/>
              <w:rPr>
                <w:sz w:val="32"/>
                <w:szCs w:val="32"/>
              </w:rPr>
            </w:pPr>
            <w:r w:rsidRPr="008C2AE9">
              <w:rPr>
                <w:sz w:val="32"/>
                <w:szCs w:val="32"/>
              </w:rPr>
              <w:t>Yes</w:t>
            </w:r>
          </w:p>
        </w:tc>
        <w:tc>
          <w:tcPr>
            <w:tcW w:w="1440" w:type="dxa"/>
            <w:vAlign w:val="center"/>
          </w:tcPr>
          <w:p w14:paraId="5EC0800A" w14:textId="115631EE" w:rsidR="008C2AE9" w:rsidRPr="008C2AE9" w:rsidRDefault="008C2AE9" w:rsidP="008C2AE9">
            <w:pPr>
              <w:jc w:val="center"/>
              <w:cnfStyle w:val="000000000000" w:firstRow="0" w:lastRow="0" w:firstColumn="0" w:lastColumn="0" w:oddVBand="0" w:evenVBand="0" w:oddHBand="0" w:evenHBand="0" w:firstRowFirstColumn="0" w:firstRowLastColumn="0" w:lastRowFirstColumn="0" w:lastRowLastColumn="0"/>
              <w:rPr>
                <w:sz w:val="32"/>
                <w:szCs w:val="32"/>
              </w:rPr>
            </w:pPr>
            <w:r w:rsidRPr="008C2AE9">
              <w:rPr>
                <w:sz w:val="32"/>
                <w:szCs w:val="32"/>
              </w:rPr>
              <w:t>Yes</w:t>
            </w:r>
          </w:p>
        </w:tc>
      </w:tr>
    </w:tbl>
    <w:p w14:paraId="057BD289" w14:textId="77777777" w:rsidR="008C2AE9" w:rsidRDefault="008C2AE9"/>
    <w:p w14:paraId="6B11FFAA" w14:textId="7F14A425" w:rsidR="00BB1E37" w:rsidRDefault="00BB1E37" w:rsidP="007A79AF">
      <w:pPr>
        <w:pStyle w:val="ListParagraph"/>
        <w:numPr>
          <w:ilvl w:val="0"/>
          <w:numId w:val="1"/>
        </w:numPr>
      </w:pPr>
      <w:r w:rsidRPr="00DD69F1">
        <w:rPr>
          <w:b/>
          <w:bCs/>
        </w:rPr>
        <w:t>Yes</w:t>
      </w:r>
      <w:r>
        <w:t xml:space="preserve"> </w:t>
      </w:r>
      <w:r w:rsidR="00F93BBB">
        <w:t>=</w:t>
      </w:r>
      <w:r>
        <w:t xml:space="preserve"> All </w:t>
      </w:r>
      <w:r w:rsidR="0009290C">
        <w:t>units</w:t>
      </w:r>
      <w:r w:rsidR="00947D88">
        <w:t xml:space="preserve"> in this agreement type have this feature, so that an accommodation approval is not needed </w:t>
      </w:r>
      <w:proofErr w:type="gramStart"/>
      <w:r w:rsidR="00947D88">
        <w:t>in order for</w:t>
      </w:r>
      <w:proofErr w:type="gramEnd"/>
      <w:r w:rsidR="00947D88">
        <w:t xml:space="preserve"> the student to receive this feature. For </w:t>
      </w:r>
      <w:r w:rsidR="00D10483">
        <w:t xml:space="preserve">example, all apartments in </w:t>
      </w:r>
      <w:proofErr w:type="spellStart"/>
      <w:r w:rsidR="00D10483">
        <w:t>NorthView</w:t>
      </w:r>
      <w:proofErr w:type="spellEnd"/>
      <w:r w:rsidR="00D10483">
        <w:t xml:space="preserve"> are either 4 bed/4 bath or 2 bed/2 bath, so anyone receiving housing at </w:t>
      </w:r>
      <w:proofErr w:type="spellStart"/>
      <w:r w:rsidR="00D10483">
        <w:t>NorthView</w:t>
      </w:r>
      <w:proofErr w:type="spellEnd"/>
      <w:r w:rsidR="00D10483">
        <w:t xml:space="preserve"> will automatically have a private bedroom and private bathroom, regardless of accommodation status. </w:t>
      </w:r>
    </w:p>
    <w:p w14:paraId="3025CF3D" w14:textId="41229483" w:rsidR="00F14B96" w:rsidRDefault="00F14B96" w:rsidP="007A79AF">
      <w:pPr>
        <w:pStyle w:val="ListParagraph"/>
        <w:numPr>
          <w:ilvl w:val="0"/>
          <w:numId w:val="1"/>
        </w:numPr>
      </w:pPr>
      <w:r w:rsidRPr="00DD69F1">
        <w:rPr>
          <w:b/>
          <w:bCs/>
        </w:rPr>
        <w:t>No</w:t>
      </w:r>
      <w:r>
        <w:t xml:space="preserve"> = While it’s possible some units within this agreement type have this feature, not all of them do, so this feature will not be automatically provided by receiving this type of housing.  </w:t>
      </w:r>
      <w:r w:rsidR="00316004">
        <w:t xml:space="preserve">For example, some communities within </w:t>
      </w:r>
      <w:r w:rsidR="00790CAF">
        <w:t xml:space="preserve">the Academic agreement have private bedrooms, but many are shared rooms. </w:t>
      </w:r>
    </w:p>
    <w:p w14:paraId="3B8183D2" w14:textId="3BBA549E" w:rsidR="008C2AE9" w:rsidRDefault="007A79AF" w:rsidP="007A79AF">
      <w:pPr>
        <w:pStyle w:val="ListParagraph"/>
        <w:numPr>
          <w:ilvl w:val="0"/>
          <w:numId w:val="1"/>
        </w:numPr>
      </w:pPr>
      <w:r w:rsidRPr="00DD69F1">
        <w:rPr>
          <w:b/>
          <w:bCs/>
        </w:rPr>
        <w:t>Private Bedroom</w:t>
      </w:r>
      <w:r>
        <w:t xml:space="preserve"> </w:t>
      </w:r>
      <w:r w:rsidR="00F93BBB">
        <w:t>=</w:t>
      </w:r>
      <w:r>
        <w:t xml:space="preserve"> a single bedroom within a unit</w:t>
      </w:r>
      <w:r w:rsidR="00947D88">
        <w:t>. F</w:t>
      </w:r>
      <w:r>
        <w:t>or example, a bedroom in a 4 bed/2 bath apartment</w:t>
      </w:r>
      <w:r w:rsidR="006029B8">
        <w:t>.</w:t>
      </w:r>
    </w:p>
    <w:p w14:paraId="70A0F54C" w14:textId="764CF6A1" w:rsidR="007A79AF" w:rsidRDefault="007A79AF" w:rsidP="007A79AF">
      <w:pPr>
        <w:pStyle w:val="ListParagraph"/>
        <w:numPr>
          <w:ilvl w:val="0"/>
          <w:numId w:val="1"/>
        </w:numPr>
      </w:pPr>
      <w:r w:rsidRPr="00DD69F1">
        <w:rPr>
          <w:b/>
          <w:bCs/>
        </w:rPr>
        <w:t>Private Bathroom</w:t>
      </w:r>
      <w:r>
        <w:t xml:space="preserve"> </w:t>
      </w:r>
      <w:r w:rsidR="00F93BBB">
        <w:t>=</w:t>
      </w:r>
      <w:r>
        <w:t xml:space="preserve"> bathroom within a unit that is only accessed by the resident</w:t>
      </w:r>
      <w:r w:rsidR="00947D88">
        <w:t>. F</w:t>
      </w:r>
      <w:r>
        <w:t>or example</w:t>
      </w:r>
      <w:r w:rsidR="007967C3">
        <w:t>,</w:t>
      </w:r>
      <w:r>
        <w:t xml:space="preserve"> a bedroom and bathroom in a 4 bed/4 bath apartment</w:t>
      </w:r>
      <w:r w:rsidR="006029B8">
        <w:t>.</w:t>
      </w:r>
    </w:p>
    <w:p w14:paraId="007A9CDC" w14:textId="5FDFB2E5" w:rsidR="007A79AF" w:rsidRDefault="007A79AF" w:rsidP="007A79AF">
      <w:pPr>
        <w:pStyle w:val="ListParagraph"/>
        <w:numPr>
          <w:ilvl w:val="0"/>
          <w:numId w:val="1"/>
        </w:numPr>
      </w:pPr>
      <w:r w:rsidRPr="00DD69F1">
        <w:rPr>
          <w:b/>
          <w:bCs/>
        </w:rPr>
        <w:t>Kitchen (in-unit)</w:t>
      </w:r>
      <w:r>
        <w:t xml:space="preserve"> </w:t>
      </w:r>
      <w:r w:rsidR="00F93BBB">
        <w:t>=</w:t>
      </w:r>
      <w:r>
        <w:t xml:space="preserve"> a kitchen that is within the unit and is accessed by the residents of the </w:t>
      </w:r>
      <w:proofErr w:type="gramStart"/>
      <w:r>
        <w:t>unit, but</w:t>
      </w:r>
      <w:proofErr w:type="gramEnd"/>
      <w:r>
        <w:t xml:space="preserve"> is not accessed by an entire floor/wing of residents</w:t>
      </w:r>
      <w:r w:rsidR="00947D88">
        <w:t>. F</w:t>
      </w:r>
      <w:r>
        <w:t>or example</w:t>
      </w:r>
      <w:r w:rsidR="007967C3">
        <w:t>,</w:t>
      </w:r>
      <w:r>
        <w:t xml:space="preserve"> a 4 bed/2 bath apartment that has a living room and kitchen for the 4 residents of that unit.  </w:t>
      </w:r>
    </w:p>
    <w:sectPr w:rsidR="007A79AF" w:rsidSect="008C2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50E4F"/>
    <w:multiLevelType w:val="hybridMultilevel"/>
    <w:tmpl w:val="3AA6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424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E9"/>
    <w:rsid w:val="00036AC3"/>
    <w:rsid w:val="0009290C"/>
    <w:rsid w:val="000938E7"/>
    <w:rsid w:val="001B7762"/>
    <w:rsid w:val="00316004"/>
    <w:rsid w:val="00476430"/>
    <w:rsid w:val="006029B8"/>
    <w:rsid w:val="006C1E47"/>
    <w:rsid w:val="00707D1D"/>
    <w:rsid w:val="00790CAF"/>
    <w:rsid w:val="007967C3"/>
    <w:rsid w:val="007A79AF"/>
    <w:rsid w:val="007E0BB8"/>
    <w:rsid w:val="00806F8E"/>
    <w:rsid w:val="00811C2E"/>
    <w:rsid w:val="00831060"/>
    <w:rsid w:val="008C2AE9"/>
    <w:rsid w:val="00947D88"/>
    <w:rsid w:val="00A50EE5"/>
    <w:rsid w:val="00B66187"/>
    <w:rsid w:val="00BB1E37"/>
    <w:rsid w:val="00C50144"/>
    <w:rsid w:val="00CA0D69"/>
    <w:rsid w:val="00D10483"/>
    <w:rsid w:val="00DD69F1"/>
    <w:rsid w:val="00E84839"/>
    <w:rsid w:val="00F0466B"/>
    <w:rsid w:val="00F14B96"/>
    <w:rsid w:val="00F93BBB"/>
    <w:rsid w:val="00FE0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81A6E"/>
  <w15:chartTrackingRefBased/>
  <w15:docId w15:val="{B7E600A3-8A3D-46B9-8426-D0D10E1F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A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A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A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A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A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A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A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A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A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A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A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A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A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A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A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A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A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AE9"/>
    <w:rPr>
      <w:rFonts w:eastAsiaTheme="majorEastAsia" w:cstheme="majorBidi"/>
      <w:color w:val="272727" w:themeColor="text1" w:themeTint="D8"/>
    </w:rPr>
  </w:style>
  <w:style w:type="paragraph" w:styleId="Title">
    <w:name w:val="Title"/>
    <w:basedOn w:val="Normal"/>
    <w:next w:val="Normal"/>
    <w:link w:val="TitleChar"/>
    <w:uiPriority w:val="10"/>
    <w:qFormat/>
    <w:rsid w:val="008C2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A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A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A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AE9"/>
    <w:pPr>
      <w:spacing w:before="160"/>
      <w:jc w:val="center"/>
    </w:pPr>
    <w:rPr>
      <w:i/>
      <w:iCs/>
      <w:color w:val="404040" w:themeColor="text1" w:themeTint="BF"/>
    </w:rPr>
  </w:style>
  <w:style w:type="character" w:customStyle="1" w:styleId="QuoteChar">
    <w:name w:val="Quote Char"/>
    <w:basedOn w:val="DefaultParagraphFont"/>
    <w:link w:val="Quote"/>
    <w:uiPriority w:val="29"/>
    <w:rsid w:val="008C2AE9"/>
    <w:rPr>
      <w:i/>
      <w:iCs/>
      <w:color w:val="404040" w:themeColor="text1" w:themeTint="BF"/>
    </w:rPr>
  </w:style>
  <w:style w:type="paragraph" w:styleId="ListParagraph">
    <w:name w:val="List Paragraph"/>
    <w:basedOn w:val="Normal"/>
    <w:uiPriority w:val="34"/>
    <w:qFormat/>
    <w:rsid w:val="008C2AE9"/>
    <w:pPr>
      <w:ind w:left="720"/>
      <w:contextualSpacing/>
    </w:pPr>
  </w:style>
  <w:style w:type="character" w:styleId="IntenseEmphasis">
    <w:name w:val="Intense Emphasis"/>
    <w:basedOn w:val="DefaultParagraphFont"/>
    <w:uiPriority w:val="21"/>
    <w:qFormat/>
    <w:rsid w:val="008C2AE9"/>
    <w:rPr>
      <w:i/>
      <w:iCs/>
      <w:color w:val="0F4761" w:themeColor="accent1" w:themeShade="BF"/>
    </w:rPr>
  </w:style>
  <w:style w:type="paragraph" w:styleId="IntenseQuote">
    <w:name w:val="Intense Quote"/>
    <w:basedOn w:val="Normal"/>
    <w:next w:val="Normal"/>
    <w:link w:val="IntenseQuoteChar"/>
    <w:uiPriority w:val="30"/>
    <w:qFormat/>
    <w:rsid w:val="008C2A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AE9"/>
    <w:rPr>
      <w:i/>
      <w:iCs/>
      <w:color w:val="0F4761" w:themeColor="accent1" w:themeShade="BF"/>
    </w:rPr>
  </w:style>
  <w:style w:type="character" w:styleId="IntenseReference">
    <w:name w:val="Intense Reference"/>
    <w:basedOn w:val="DefaultParagraphFont"/>
    <w:uiPriority w:val="32"/>
    <w:qFormat/>
    <w:rsid w:val="008C2AE9"/>
    <w:rPr>
      <w:b/>
      <w:bCs/>
      <w:smallCaps/>
      <w:color w:val="0F4761" w:themeColor="accent1" w:themeShade="BF"/>
      <w:spacing w:val="5"/>
    </w:rPr>
  </w:style>
  <w:style w:type="table" w:styleId="TableGrid">
    <w:name w:val="Table Grid"/>
    <w:basedOn w:val="TableNormal"/>
    <w:uiPriority w:val="39"/>
    <w:rsid w:val="008C2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8C2A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1Light">
    <w:name w:val="Grid Table 1 Light"/>
    <w:basedOn w:val="TableNormal"/>
    <w:uiPriority w:val="46"/>
    <w:rsid w:val="008C2AE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E0B45"/>
    <w:rPr>
      <w:color w:val="467886" w:themeColor="hyperlink"/>
      <w:u w:val="single"/>
    </w:rPr>
  </w:style>
  <w:style w:type="character" w:styleId="UnresolvedMention">
    <w:name w:val="Unresolved Mention"/>
    <w:basedOn w:val="DefaultParagraphFont"/>
    <w:uiPriority w:val="99"/>
    <w:semiHidden/>
    <w:unhideWhenUsed/>
    <w:rsid w:val="00FE0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sing.ucf.edu/main-academic-agreement/" TargetMode="Externa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ousing.ucf.edu/choices/ros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housing.ucf.edu/choices/northview/" TargetMode="External"/><Relationship Id="rId4" Type="http://schemas.openxmlformats.org/officeDocument/2006/relationships/numbering" Target="numbering.xml"/><Relationship Id="rId9" Type="http://schemas.openxmlformats.org/officeDocument/2006/relationships/hyperlink" Target="https://www.housing.ucf.edu/choices/towers/"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dcd64e-fe62-48ba-a0fa-d32984cf65a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5990390216344AAD2EE276285A4C03" ma:contentTypeVersion="18" ma:contentTypeDescription="Create a new document." ma:contentTypeScope="" ma:versionID="3c2c890b409dbbb3db04d188ddb79b70">
  <xsd:schema xmlns:xsd="http://www.w3.org/2001/XMLSchema" xmlns:xs="http://www.w3.org/2001/XMLSchema" xmlns:p="http://schemas.microsoft.com/office/2006/metadata/properties" xmlns:ns1="http://schemas.microsoft.com/sharepoint/v3" xmlns:ns2="fcdcd64e-fe62-48ba-a0fa-d32984cf65a4" xmlns:ns3="b7c1ab98-63c7-4f0f-bcca-a0916de5b5bf" targetNamespace="http://schemas.microsoft.com/office/2006/metadata/properties" ma:root="true" ma:fieldsID="05b460ab294e524d3002193c5ab6477a" ns1:_="" ns2:_="" ns3:_="">
    <xsd:import namespace="http://schemas.microsoft.com/sharepoint/v3"/>
    <xsd:import namespace="fcdcd64e-fe62-48ba-a0fa-d32984cf65a4"/>
    <xsd:import namespace="b7c1ab98-63c7-4f0f-bcca-a0916de5b5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dcd64e-fe62-48ba-a0fa-d32984cf6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c1ab98-63c7-4f0f-bcca-a0916de5b5bf"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0F0C68-4A5A-4F42-8248-79DC48767878}">
  <ds:schemaRefs>
    <ds:schemaRef ds:uri="http://schemas.microsoft.com/office/2006/metadata/properties"/>
    <ds:schemaRef ds:uri="http://schemas.microsoft.com/office/infopath/2007/PartnerControls"/>
    <ds:schemaRef ds:uri="fcdcd64e-fe62-48ba-a0fa-d32984cf65a4"/>
    <ds:schemaRef ds:uri="http://schemas.microsoft.com/sharepoint/v3"/>
  </ds:schemaRefs>
</ds:datastoreItem>
</file>

<file path=customXml/itemProps2.xml><?xml version="1.0" encoding="utf-8"?>
<ds:datastoreItem xmlns:ds="http://schemas.openxmlformats.org/officeDocument/2006/customXml" ds:itemID="{7897D91F-4807-457E-BDE1-1DBACE0357A0}">
  <ds:schemaRefs>
    <ds:schemaRef ds:uri="http://schemas.microsoft.com/sharepoint/v3/contenttype/forms"/>
  </ds:schemaRefs>
</ds:datastoreItem>
</file>

<file path=customXml/itemProps3.xml><?xml version="1.0" encoding="utf-8"?>
<ds:datastoreItem xmlns:ds="http://schemas.openxmlformats.org/officeDocument/2006/customXml" ds:itemID="{111572BA-FB88-442D-9307-4C859447B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dcd64e-fe62-48ba-a0fa-d32984cf65a4"/>
    <ds:schemaRef ds:uri="b7c1ab98-63c7-4f0f-bcca-a0916de5b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Varner</dc:creator>
  <cp:keywords/>
  <dc:description/>
  <cp:lastModifiedBy>Matthew Lowe</cp:lastModifiedBy>
  <cp:revision>4</cp:revision>
  <dcterms:created xsi:type="dcterms:W3CDTF">2024-10-04T19:06:00Z</dcterms:created>
  <dcterms:modified xsi:type="dcterms:W3CDTF">2024-10-24T15:45:00Z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0x010100825990390216344AAD2EE276285A4C03</vt:lpwstr>
  </property>
  <property fmtid="{D5CDD505-2E9C-101B-9397-08002B2CF9AE}" pid="3" name="MediaServiceImageTags">
    <vt:lpwstr/>
  </property>
</Properties>
</file>